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7D" w:rsidRPr="00AD7A0F" w:rsidRDefault="00D0077D" w:rsidP="00D0077D">
      <w:pPr>
        <w:jc w:val="center"/>
        <w:rPr>
          <w:b/>
          <w:sz w:val="56"/>
          <w:szCs w:val="56"/>
        </w:rPr>
      </w:pPr>
      <w:r w:rsidRPr="00AD7A0F">
        <w:rPr>
          <w:b/>
          <w:sz w:val="56"/>
          <w:szCs w:val="56"/>
        </w:rPr>
        <w:t>Förberedelser inför Rektoskopi</w:t>
      </w:r>
    </w:p>
    <w:p w:rsidR="00D0077D" w:rsidRDefault="00D0077D" w:rsidP="00D0077D">
      <w:pPr>
        <w:pStyle w:val="Pa2"/>
        <w:rPr>
          <w:rFonts w:asciiTheme="minorHAnsi" w:hAnsiTheme="minorHAnsi" w:cs="Frutiger LT Std 45 Light"/>
          <w:b/>
          <w:bCs/>
          <w:color w:val="000000"/>
          <w:sz w:val="36"/>
          <w:szCs w:val="36"/>
        </w:rPr>
      </w:pPr>
    </w:p>
    <w:p w:rsidR="00D0077D" w:rsidRDefault="00D0077D" w:rsidP="00D0077D">
      <w:pPr>
        <w:pStyle w:val="Pa2"/>
        <w:rPr>
          <w:rFonts w:asciiTheme="minorHAnsi" w:hAnsiTheme="minorHAnsi" w:cs="Frutiger LT Std 45 Light"/>
          <w:b/>
          <w:bCs/>
          <w:color w:val="000000"/>
          <w:sz w:val="36"/>
          <w:szCs w:val="36"/>
        </w:rPr>
      </w:pPr>
    </w:p>
    <w:p w:rsidR="00D0077D" w:rsidRPr="00AD7A0F" w:rsidRDefault="00D0077D" w:rsidP="00D0077D">
      <w:pPr>
        <w:pStyle w:val="Pa2"/>
        <w:rPr>
          <w:rFonts w:asciiTheme="minorHAnsi" w:hAnsiTheme="minorHAnsi" w:cs="Frutiger LT Std 45 Light"/>
          <w:b/>
          <w:color w:val="000000"/>
          <w:sz w:val="36"/>
          <w:szCs w:val="36"/>
        </w:rPr>
      </w:pPr>
      <w:r w:rsidRPr="00AD7A0F">
        <w:rPr>
          <w:rFonts w:asciiTheme="minorHAnsi" w:hAnsiTheme="minorHAnsi" w:cs="Frutiger LT Std 45 Light"/>
          <w:b/>
          <w:bCs/>
          <w:color w:val="000000"/>
          <w:sz w:val="36"/>
          <w:szCs w:val="36"/>
        </w:rPr>
        <w:t>Vad är rektoskopi?</w:t>
      </w:r>
    </w:p>
    <w:p w:rsidR="00D0077D" w:rsidRPr="00AD7A0F" w:rsidRDefault="00D0077D" w:rsidP="00D0077D">
      <w:pPr>
        <w:pStyle w:val="Pa2"/>
        <w:rPr>
          <w:rFonts w:asciiTheme="minorHAnsi" w:hAnsiTheme="minorHAnsi" w:cs="Adobe Garamond Pro"/>
          <w:color w:val="000000"/>
          <w:sz w:val="28"/>
          <w:szCs w:val="28"/>
        </w:rPr>
      </w:pPr>
      <w:r w:rsidRPr="00AD7A0F">
        <w:rPr>
          <w:rFonts w:asciiTheme="minorHAnsi" w:hAnsiTheme="minorHAnsi" w:cs="Adobe Garamond Pro"/>
          <w:color w:val="000000"/>
          <w:sz w:val="28"/>
          <w:szCs w:val="28"/>
        </w:rPr>
        <w:t>Rektoskopi innebär att ändtarmen under</w:t>
      </w:r>
      <w:r w:rsidRPr="00AD7A0F">
        <w:rPr>
          <w:rFonts w:asciiTheme="minorHAnsi" w:hAnsiTheme="minorHAnsi" w:cs="Adobe Garamond Pro"/>
          <w:color w:val="000000"/>
          <w:sz w:val="28"/>
          <w:szCs w:val="28"/>
        </w:rPr>
        <w:softHyphen/>
        <w:t>söks med hjälp av ett kort kikinstrument.</w:t>
      </w:r>
    </w:p>
    <w:p w:rsidR="00D0077D" w:rsidRDefault="00D0077D" w:rsidP="00D0077D">
      <w:pPr>
        <w:pStyle w:val="Pa3"/>
        <w:rPr>
          <w:rFonts w:asciiTheme="minorHAnsi" w:hAnsiTheme="minorHAnsi" w:cs="Adobe Garamond Pro"/>
          <w:color w:val="000000"/>
          <w:sz w:val="28"/>
          <w:szCs w:val="28"/>
        </w:rPr>
      </w:pPr>
      <w:r w:rsidRPr="00AD7A0F">
        <w:rPr>
          <w:rFonts w:asciiTheme="minorHAnsi" w:hAnsiTheme="minorHAnsi" w:cs="Adobe Garamond Pro"/>
          <w:color w:val="000000"/>
          <w:sz w:val="28"/>
          <w:szCs w:val="28"/>
        </w:rPr>
        <w:t>Vid undersökningen kan slemhinnan o</w:t>
      </w:r>
      <w:r>
        <w:rPr>
          <w:rFonts w:asciiTheme="minorHAnsi" w:hAnsiTheme="minorHAnsi" w:cs="Adobe Garamond Pro"/>
          <w:color w:val="000000"/>
          <w:sz w:val="28"/>
          <w:szCs w:val="28"/>
        </w:rPr>
        <w:t>ch eventuella förändringar bedömas.</w:t>
      </w:r>
    </w:p>
    <w:p w:rsidR="00D0077D" w:rsidRDefault="00D0077D" w:rsidP="00D0077D">
      <w:pPr>
        <w:pStyle w:val="Default"/>
      </w:pPr>
    </w:p>
    <w:p w:rsidR="00D0077D" w:rsidRDefault="00D0077D" w:rsidP="00D0077D">
      <w:pPr>
        <w:pStyle w:val="Pa2"/>
        <w:rPr>
          <w:rFonts w:asciiTheme="minorHAnsi" w:hAnsiTheme="minorHAnsi" w:cs="Frutiger LT Std 45 Light"/>
          <w:b/>
          <w:bCs/>
          <w:color w:val="000000"/>
          <w:sz w:val="36"/>
          <w:szCs w:val="36"/>
        </w:rPr>
      </w:pPr>
    </w:p>
    <w:p w:rsidR="00D0077D" w:rsidRPr="00AD7A0F" w:rsidRDefault="00D0077D" w:rsidP="00D0077D">
      <w:pPr>
        <w:pStyle w:val="Pa2"/>
        <w:rPr>
          <w:rFonts w:asciiTheme="minorHAnsi" w:hAnsiTheme="minorHAnsi" w:cs="Frutiger LT Std 45 Light"/>
          <w:b/>
          <w:color w:val="000000"/>
          <w:sz w:val="36"/>
          <w:szCs w:val="36"/>
        </w:rPr>
      </w:pPr>
      <w:r w:rsidRPr="00AD7A0F">
        <w:rPr>
          <w:rFonts w:asciiTheme="minorHAnsi" w:hAnsiTheme="minorHAnsi" w:cs="Frutiger LT Std 45 Light"/>
          <w:b/>
          <w:bCs/>
          <w:color w:val="000000"/>
          <w:sz w:val="36"/>
          <w:szCs w:val="36"/>
        </w:rPr>
        <w:t>Undersökningen</w:t>
      </w:r>
    </w:p>
    <w:p w:rsidR="00D0077D" w:rsidRPr="00AD7A0F" w:rsidRDefault="00D0077D" w:rsidP="00D0077D">
      <w:pPr>
        <w:pStyle w:val="Pa2"/>
        <w:rPr>
          <w:rFonts w:asciiTheme="minorHAnsi" w:hAnsiTheme="minorHAnsi" w:cs="Adobe Garamond Pro"/>
          <w:color w:val="000000"/>
          <w:sz w:val="28"/>
          <w:szCs w:val="28"/>
        </w:rPr>
      </w:pPr>
      <w:r w:rsidRPr="00AD7A0F">
        <w:rPr>
          <w:rFonts w:asciiTheme="minorHAnsi" w:hAnsiTheme="minorHAnsi" w:cs="Adobe Garamond Pro"/>
          <w:color w:val="000000"/>
          <w:sz w:val="28"/>
          <w:szCs w:val="28"/>
        </w:rPr>
        <w:t>Rektoskopin utförs av en läkare med assistans av en sköterska. Kikinstrumentet förs upp i ändtarmen som fylls med luft (vilket kan ge lite obehag) och tarmens insida kan sedan bedömas.</w:t>
      </w:r>
    </w:p>
    <w:p w:rsidR="00D0077D" w:rsidRPr="00AD7A0F" w:rsidRDefault="00D0077D" w:rsidP="00D0077D">
      <w:pPr>
        <w:rPr>
          <w:rFonts w:cs="Adobe Garamond Pro"/>
          <w:color w:val="000000"/>
          <w:sz w:val="28"/>
          <w:szCs w:val="28"/>
        </w:rPr>
      </w:pPr>
      <w:r w:rsidRPr="00AD7A0F">
        <w:rPr>
          <w:rFonts w:cs="Adobe Garamond Pro"/>
          <w:color w:val="000000"/>
          <w:sz w:val="28"/>
          <w:szCs w:val="28"/>
        </w:rPr>
        <w:t xml:space="preserve">Undersökningen tar ca </w:t>
      </w:r>
      <w:r w:rsidRPr="00AD7A0F">
        <w:rPr>
          <w:rStyle w:val="A0"/>
          <w:rFonts w:asciiTheme="minorHAnsi" w:hAnsiTheme="minorHAnsi"/>
          <w:sz w:val="28"/>
          <w:szCs w:val="28"/>
        </w:rPr>
        <w:t xml:space="preserve">5 </w:t>
      </w:r>
      <w:r w:rsidRPr="00AD7A0F">
        <w:rPr>
          <w:rFonts w:cs="Adobe Garamond Pro"/>
          <w:color w:val="000000"/>
          <w:sz w:val="28"/>
          <w:szCs w:val="28"/>
        </w:rPr>
        <w:t>minuter. Du får ligga ned på vänster sida medan undersökningen pågår. Bedövning eller lugnande medel är inte nödvändigt.</w:t>
      </w:r>
    </w:p>
    <w:p w:rsidR="00D0077D" w:rsidRPr="00AD7A0F" w:rsidRDefault="00D0077D" w:rsidP="00D0077D">
      <w:pPr>
        <w:pStyle w:val="Pa2"/>
        <w:rPr>
          <w:rFonts w:asciiTheme="minorHAnsi" w:hAnsiTheme="minorHAnsi" w:cs="Frutiger LT Std 45 Light"/>
          <w:b/>
          <w:bCs/>
          <w:color w:val="000000"/>
          <w:sz w:val="28"/>
          <w:szCs w:val="28"/>
        </w:rPr>
      </w:pPr>
    </w:p>
    <w:p w:rsidR="00D0077D" w:rsidRPr="00AD7A0F" w:rsidRDefault="00D0077D" w:rsidP="00D0077D">
      <w:pPr>
        <w:pStyle w:val="Pa2"/>
        <w:rPr>
          <w:rFonts w:asciiTheme="minorHAnsi" w:hAnsiTheme="minorHAnsi" w:cs="Adobe Garamond Pro"/>
          <w:color w:val="000000"/>
          <w:sz w:val="28"/>
          <w:szCs w:val="28"/>
        </w:rPr>
      </w:pPr>
      <w:r w:rsidRPr="00AD7A0F">
        <w:rPr>
          <w:rFonts w:asciiTheme="minorHAnsi" w:hAnsiTheme="minorHAnsi" w:cs="Frutiger LT Std 45 Light"/>
          <w:b/>
          <w:bCs/>
          <w:color w:val="000000"/>
          <w:sz w:val="36"/>
          <w:szCs w:val="36"/>
        </w:rPr>
        <w:t>Förberedelser</w:t>
      </w:r>
      <w:r w:rsidRPr="00AD7A0F">
        <w:rPr>
          <w:rFonts w:asciiTheme="minorHAnsi" w:hAnsiTheme="minorHAnsi" w:cs="Frutiger LT Std 45 Light"/>
          <w:b/>
          <w:bCs/>
          <w:color w:val="000000"/>
          <w:sz w:val="36"/>
          <w:szCs w:val="36"/>
        </w:rPr>
        <w:br/>
      </w:r>
      <w:r w:rsidRPr="00AD7A0F">
        <w:rPr>
          <w:rFonts w:asciiTheme="minorHAnsi" w:hAnsiTheme="minorHAnsi" w:cs="Adobe Garamond Pro"/>
          <w:color w:val="000000"/>
          <w:sz w:val="28"/>
          <w:szCs w:val="28"/>
        </w:rPr>
        <w:t>Ändtarmen måste vara väl rengjord för att undersökningen ska bli bra. Du måste själv inhandla</w:t>
      </w:r>
      <w:r>
        <w:rPr>
          <w:rFonts w:asciiTheme="minorHAnsi" w:hAnsiTheme="minorHAnsi" w:cs="Adobe Garamond Pro"/>
          <w:color w:val="000000"/>
          <w:sz w:val="28"/>
          <w:szCs w:val="28"/>
        </w:rPr>
        <w:t xml:space="preserve"> 2 stycken</w:t>
      </w:r>
      <w:r w:rsidRPr="00AD7A0F">
        <w:rPr>
          <w:rFonts w:asciiTheme="minorHAnsi" w:hAnsiTheme="minorHAnsi" w:cs="Adobe Garamond Pro"/>
          <w:color w:val="000000"/>
          <w:sz w:val="28"/>
          <w:szCs w:val="28"/>
        </w:rPr>
        <w:t xml:space="preserve"> lavemang</w:t>
      </w:r>
      <w:r>
        <w:rPr>
          <w:rFonts w:asciiTheme="minorHAnsi" w:hAnsiTheme="minorHAnsi" w:cs="Adobe Garamond Pro"/>
          <w:color w:val="000000"/>
          <w:sz w:val="28"/>
          <w:szCs w:val="28"/>
        </w:rPr>
        <w:t xml:space="preserve"> som heter </w:t>
      </w:r>
      <w:proofErr w:type="spellStart"/>
      <w:r>
        <w:rPr>
          <w:rFonts w:asciiTheme="minorHAnsi" w:hAnsiTheme="minorHAnsi" w:cs="Adobe Garamond Pro"/>
          <w:color w:val="000000"/>
          <w:sz w:val="28"/>
          <w:szCs w:val="28"/>
        </w:rPr>
        <w:t>Klyx</w:t>
      </w:r>
      <w:proofErr w:type="spellEnd"/>
      <w:r>
        <w:rPr>
          <w:rFonts w:asciiTheme="minorHAnsi" w:hAnsiTheme="minorHAnsi" w:cs="Adobe Garamond Pro"/>
          <w:color w:val="000000"/>
          <w:sz w:val="28"/>
          <w:szCs w:val="28"/>
        </w:rPr>
        <w:t xml:space="preserve"> och innehåller 120 ml</w:t>
      </w:r>
      <w:r w:rsidRPr="00AD7A0F">
        <w:rPr>
          <w:rFonts w:asciiTheme="minorHAnsi" w:hAnsiTheme="minorHAnsi" w:cs="Adobe Garamond Pro"/>
          <w:color w:val="000000"/>
          <w:sz w:val="28"/>
          <w:szCs w:val="28"/>
        </w:rPr>
        <w:t xml:space="preserve"> </w:t>
      </w:r>
      <w:r>
        <w:rPr>
          <w:rFonts w:asciiTheme="minorHAnsi" w:hAnsiTheme="minorHAnsi" w:cs="Adobe Garamond Pro"/>
          <w:color w:val="000000"/>
          <w:sz w:val="28"/>
          <w:szCs w:val="28"/>
        </w:rPr>
        <w:t>på apoteket. Inget recept behövs för detta.</w:t>
      </w:r>
    </w:p>
    <w:p w:rsidR="00D0077D" w:rsidRPr="00AD7A0F" w:rsidRDefault="00D0077D" w:rsidP="00D0077D">
      <w:pPr>
        <w:rPr>
          <w:rFonts w:cs="Adobe Garamond Pro"/>
          <w:color w:val="000000"/>
          <w:sz w:val="28"/>
          <w:szCs w:val="28"/>
        </w:rPr>
      </w:pPr>
      <w:r w:rsidRPr="00AD7A0F">
        <w:rPr>
          <w:rFonts w:cs="Adobe Garamond Pro"/>
          <w:color w:val="000000"/>
          <w:sz w:val="28"/>
          <w:szCs w:val="28"/>
        </w:rPr>
        <w:t>Ta enligt</w:t>
      </w:r>
      <w:r>
        <w:rPr>
          <w:rFonts w:cs="Adobe Garamond Pro"/>
          <w:color w:val="000000"/>
          <w:sz w:val="28"/>
          <w:szCs w:val="28"/>
        </w:rPr>
        <w:t xml:space="preserve"> förpackningsinstruktionen 1</w:t>
      </w:r>
      <w:r w:rsidRPr="00AD7A0F">
        <w:rPr>
          <w:rFonts w:cs="Adobe Garamond Pro"/>
          <w:color w:val="000000"/>
          <w:sz w:val="28"/>
          <w:szCs w:val="28"/>
        </w:rPr>
        <w:t xml:space="preserve"> lavemang kväll</w:t>
      </w:r>
      <w:r>
        <w:rPr>
          <w:rFonts w:cs="Adobe Garamond Pro"/>
          <w:color w:val="000000"/>
          <w:sz w:val="28"/>
          <w:szCs w:val="28"/>
        </w:rPr>
        <w:t>en före undersökningen och 1</w:t>
      </w:r>
      <w:r w:rsidRPr="00AD7A0F">
        <w:rPr>
          <w:rFonts w:cs="Adobe Garamond Pro"/>
          <w:color w:val="000000"/>
          <w:sz w:val="28"/>
          <w:szCs w:val="28"/>
        </w:rPr>
        <w:t xml:space="preserve"> lavemang på undersöknings-dagens morgon. Ät och drick som vanligt.</w:t>
      </w:r>
    </w:p>
    <w:p w:rsidR="00D0077D" w:rsidRPr="00AD7A0F" w:rsidRDefault="00D0077D" w:rsidP="00D0077D">
      <w:pPr>
        <w:rPr>
          <w:rFonts w:cs="Adobe Garamond Pro"/>
          <w:color w:val="000000"/>
          <w:sz w:val="28"/>
          <w:szCs w:val="28"/>
        </w:rPr>
      </w:pPr>
    </w:p>
    <w:p w:rsidR="00D0077D" w:rsidRDefault="00D0077D" w:rsidP="00D0077D">
      <w:pPr>
        <w:rPr>
          <w:rFonts w:cs="Frutiger LT Std 45 Light"/>
          <w:b/>
          <w:bCs/>
          <w:color w:val="000000"/>
          <w:sz w:val="23"/>
          <w:szCs w:val="23"/>
        </w:rPr>
      </w:pPr>
    </w:p>
    <w:p w:rsidR="00D0077D" w:rsidRDefault="00D0077D" w:rsidP="00D0077D">
      <w:pPr>
        <w:rPr>
          <w:rFonts w:cs="Frutiger LT Std 45 Light"/>
          <w:b/>
          <w:bCs/>
          <w:color w:val="000000"/>
          <w:sz w:val="23"/>
          <w:szCs w:val="23"/>
        </w:rPr>
      </w:pPr>
    </w:p>
    <w:p w:rsidR="00D0077D" w:rsidRDefault="00D0077D" w:rsidP="00D0077D">
      <w:pPr>
        <w:rPr>
          <w:rFonts w:cs="Frutiger LT Std 45 Light"/>
          <w:b/>
          <w:bCs/>
          <w:color w:val="000000"/>
          <w:sz w:val="23"/>
          <w:szCs w:val="23"/>
        </w:rPr>
      </w:pPr>
    </w:p>
    <w:p w:rsidR="00AB10D4" w:rsidRDefault="00D0077D" w:rsidP="00D0077D">
      <w:pPr>
        <w:jc w:val="center"/>
      </w:pPr>
      <w:bookmarkStart w:id="0" w:name="_GoBack"/>
      <w:bookmarkEnd w:id="0"/>
      <w:r>
        <w:rPr>
          <w:rFonts w:cs="Frutiger LT Std 45 Light"/>
          <w:b/>
          <w:bCs/>
          <w:noProof/>
          <w:color w:val="000000"/>
          <w:sz w:val="23"/>
          <w:szCs w:val="23"/>
          <w:lang w:eastAsia="sv-SE"/>
        </w:rPr>
        <w:drawing>
          <wp:inline distT="0" distB="0" distL="0" distR="0" wp14:anchorId="633F9EC0" wp14:editId="1ABA2702">
            <wp:extent cx="1668780" cy="1021080"/>
            <wp:effectExtent l="0" t="0" r="7620" b="7620"/>
            <wp:docPr id="1" name="Bildobjekt 1" descr="C:\Users\exmali59\Downloads\1382809_1485313108424423_6261486864462263373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mali59\Downloads\1382809_1485313108424423_6261486864462263373_n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55 Roman">
    <w:altName w:val="Frutiger LT Std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7D"/>
    <w:rsid w:val="00AB10D4"/>
    <w:rsid w:val="00D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7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0077D"/>
    <w:pPr>
      <w:autoSpaceDE w:val="0"/>
      <w:autoSpaceDN w:val="0"/>
      <w:adjustRightInd w:val="0"/>
      <w:spacing w:after="0" w:line="240" w:lineRule="auto"/>
    </w:pPr>
    <w:rPr>
      <w:rFonts w:ascii="Frutiger LT Std 55 Roman" w:hAnsi="Frutiger LT Std 55 Roman" w:cs="Frutiger LT Std 55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0077D"/>
    <w:pPr>
      <w:spacing w:line="241" w:lineRule="atLeast"/>
    </w:pPr>
    <w:rPr>
      <w:rFonts w:ascii="Frutiger LT Std 45 Light" w:hAnsi="Frutiger LT Std 45 Light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D0077D"/>
    <w:pPr>
      <w:spacing w:line="241" w:lineRule="atLeast"/>
    </w:pPr>
    <w:rPr>
      <w:rFonts w:ascii="Frutiger LT Std 45 Light" w:hAnsi="Frutiger LT Std 45 Light" w:cstheme="minorBidi"/>
      <w:color w:val="auto"/>
    </w:rPr>
  </w:style>
  <w:style w:type="character" w:customStyle="1" w:styleId="A0">
    <w:name w:val="A0"/>
    <w:uiPriority w:val="99"/>
    <w:rsid w:val="00D0077D"/>
    <w:rPr>
      <w:rFonts w:ascii="Adobe Garamond Pro" w:hAnsi="Adobe Garamond Pro" w:cs="Adobe Garamond Pro"/>
      <w:color w:val="000000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0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7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0077D"/>
    <w:pPr>
      <w:autoSpaceDE w:val="0"/>
      <w:autoSpaceDN w:val="0"/>
      <w:adjustRightInd w:val="0"/>
      <w:spacing w:after="0" w:line="240" w:lineRule="auto"/>
    </w:pPr>
    <w:rPr>
      <w:rFonts w:ascii="Frutiger LT Std 55 Roman" w:hAnsi="Frutiger LT Std 55 Roman" w:cs="Frutiger LT Std 55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0077D"/>
    <w:pPr>
      <w:spacing w:line="241" w:lineRule="atLeast"/>
    </w:pPr>
    <w:rPr>
      <w:rFonts w:ascii="Frutiger LT Std 45 Light" w:hAnsi="Frutiger LT Std 45 Light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D0077D"/>
    <w:pPr>
      <w:spacing w:line="241" w:lineRule="atLeast"/>
    </w:pPr>
    <w:rPr>
      <w:rFonts w:ascii="Frutiger LT Std 45 Light" w:hAnsi="Frutiger LT Std 45 Light" w:cstheme="minorBidi"/>
      <w:color w:val="auto"/>
    </w:rPr>
  </w:style>
  <w:style w:type="character" w:customStyle="1" w:styleId="A0">
    <w:name w:val="A0"/>
    <w:uiPriority w:val="99"/>
    <w:rsid w:val="00D0077D"/>
    <w:rPr>
      <w:rFonts w:ascii="Adobe Garamond Pro" w:hAnsi="Adobe Garamond Pro" w:cs="Adobe Garamond Pro"/>
      <w:color w:val="000000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0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919497C949349B51889DF80067346" ma:contentTypeVersion="13" ma:contentTypeDescription="Skapa ett nytt dokument." ma:contentTypeScope="" ma:versionID="2fd384083b860e052a92a204c7712617">
  <xsd:schema xmlns:xsd="http://www.w3.org/2001/XMLSchema" xmlns:xs="http://www.w3.org/2001/XMLSchema" xmlns:p="http://schemas.microsoft.com/office/2006/metadata/properties" xmlns:ns2="b12dbbbe-81a9-4283-b68e-819e961fbc17" xmlns:ns3="aea5f638-7c81-42e1-894c-fb3af2c8fbfe" targetNamespace="http://schemas.microsoft.com/office/2006/metadata/properties" ma:root="true" ma:fieldsID="7b7d20acc8e2048af0afdad6efc08e85" ns2:_="" ns3:_="">
    <xsd:import namespace="b12dbbbe-81a9-4283-b68e-819e961fbc17"/>
    <xsd:import namespace="aea5f638-7c81-42e1-894c-fb3af2c8f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dbbbe-81a9-4283-b68e-819e961fb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7fd30dcd-8eda-48a1-9c2f-4f1eba150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5f638-7c81-42e1-894c-fb3af2c8f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721cac-9867-4c5c-959b-17f63e267780}" ma:internalName="TaxCatchAll" ma:showField="CatchAllData" ma:web="aea5f638-7c81-42e1-894c-fb3af2c8f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2dbbbe-81a9-4283-b68e-819e961fbc17">
      <Terms xmlns="http://schemas.microsoft.com/office/infopath/2007/PartnerControls"/>
    </lcf76f155ced4ddcb4097134ff3c332f>
    <TaxCatchAll xmlns="aea5f638-7c81-42e1-894c-fb3af2c8fbfe" xsi:nil="true"/>
  </documentManagement>
</p:properties>
</file>

<file path=customXml/itemProps1.xml><?xml version="1.0" encoding="utf-8"?>
<ds:datastoreItem xmlns:ds="http://schemas.openxmlformats.org/officeDocument/2006/customXml" ds:itemID="{4E67E8F4-433B-4B4A-A072-F0FD0B3019D4}"/>
</file>

<file path=customXml/itemProps2.xml><?xml version="1.0" encoding="utf-8"?>
<ds:datastoreItem xmlns:ds="http://schemas.openxmlformats.org/officeDocument/2006/customXml" ds:itemID="{F9D10509-E14A-40D1-A46A-FF053C7A1974}"/>
</file>

<file path=customXml/itemProps3.xml><?xml version="1.0" encoding="utf-8"?>
<ds:datastoreItem xmlns:ds="http://schemas.openxmlformats.org/officeDocument/2006/customXml" ds:itemID="{669AC561-49FA-4B3D-A67A-2EEDCCD7F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Värmland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Lindberg</dc:creator>
  <cp:lastModifiedBy>Malin Lindberg</cp:lastModifiedBy>
  <cp:revision>1</cp:revision>
  <dcterms:created xsi:type="dcterms:W3CDTF">2019-05-24T13:28:00Z</dcterms:created>
  <dcterms:modified xsi:type="dcterms:W3CDTF">2019-05-24T13:29:00Z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0x0101000A1919497C949349B51889DF80067346</vt:lpwstr>
  </property>
</Properties>
</file>